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03"/>
        <w:gridCol w:w="1365"/>
        <w:gridCol w:w="3032"/>
        <w:gridCol w:w="1365"/>
        <w:gridCol w:w="1213"/>
        <w:gridCol w:w="1213"/>
        <w:gridCol w:w="1213"/>
        <w:gridCol w:w="1061"/>
        <w:gridCol w:w="1061"/>
        <w:gridCol w:w="1061"/>
        <w:gridCol w:w="910"/>
        <w:gridCol w:w="1365"/>
      </w:tblGrid>
      <w:tr w:rsidR="00CB25CC">
        <w:tc>
          <w:tcPr>
            <w:tcW w:w="0" w:type="auto"/>
            <w:gridSpan w:val="6"/>
            <w:hideMark/>
          </w:tcPr>
          <w:p w:rsidR="00CB25CC" w:rsidRDefault="008E7238">
            <w:pPr>
              <w:rPr>
                <w:rFonts w:eastAsia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eastAsia="Times New Roman"/>
                <w:sz w:val="16"/>
                <w:szCs w:val="16"/>
              </w:rPr>
              <w:t>Адепт:Управление строительством v 7.10 © ООО"Адепт"</w:t>
            </w:r>
          </w:p>
        </w:tc>
        <w:tc>
          <w:tcPr>
            <w:tcW w:w="0" w:type="auto"/>
            <w:gridSpan w:val="6"/>
            <w:hideMark/>
          </w:tcPr>
          <w:p w:rsidR="00CB25CC" w:rsidRDefault="008E7238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Форма №4 (12 граф)</w:t>
            </w:r>
          </w:p>
        </w:tc>
      </w:tr>
      <w:tr w:rsidR="00CB25CC">
        <w:tc>
          <w:tcPr>
            <w:tcW w:w="10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00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0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0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0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5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5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5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0" w:type="pct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gridSpan w:val="6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СОГЛАСОВАНО</w:t>
            </w:r>
          </w:p>
        </w:tc>
        <w:tc>
          <w:tcPr>
            <w:tcW w:w="0" w:type="auto"/>
            <w:gridSpan w:val="6"/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УТВЕРЖДАЮ</w:t>
            </w:r>
          </w:p>
        </w:tc>
      </w:tr>
      <w:tr w:rsidR="00CB25CC">
        <w:tc>
          <w:tcPr>
            <w:tcW w:w="0" w:type="auto"/>
            <w:gridSpan w:val="6"/>
            <w:hideMark/>
          </w:tcPr>
          <w:p w:rsidR="00CB25CC" w:rsidRDefault="008E72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CB25CC" w:rsidRDefault="008E72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CB25CC">
        <w:tc>
          <w:tcPr>
            <w:tcW w:w="0" w:type="auto"/>
            <w:gridSpan w:val="6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Зам. главы Администрации, начальник управления ЖКХ и ЧС </w:t>
            </w:r>
          </w:p>
        </w:tc>
        <w:tc>
          <w:tcPr>
            <w:tcW w:w="0" w:type="auto"/>
            <w:gridSpan w:val="6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B25CC">
        <w:tc>
          <w:tcPr>
            <w:tcW w:w="0" w:type="auto"/>
            <w:gridSpan w:val="6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________________________А.В. Сорокин</w:t>
            </w:r>
          </w:p>
        </w:tc>
        <w:tc>
          <w:tcPr>
            <w:tcW w:w="0" w:type="auto"/>
            <w:gridSpan w:val="6"/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</w:t>
            </w:r>
          </w:p>
        </w:tc>
      </w:tr>
      <w:tr w:rsidR="00CB25CC">
        <w:tc>
          <w:tcPr>
            <w:tcW w:w="0" w:type="auto"/>
            <w:gridSpan w:val="6"/>
            <w:hideMark/>
          </w:tcPr>
          <w:p w:rsidR="00CB25CC" w:rsidRDefault="008E72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CB25CC" w:rsidRDefault="008E7238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CB25CC">
        <w:tc>
          <w:tcPr>
            <w:tcW w:w="0" w:type="auto"/>
            <w:gridSpan w:val="6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"____"____________________г.</w:t>
            </w:r>
          </w:p>
        </w:tc>
        <w:tc>
          <w:tcPr>
            <w:tcW w:w="0" w:type="auto"/>
            <w:gridSpan w:val="6"/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"____"____________________г.</w:t>
            </w:r>
          </w:p>
        </w:tc>
      </w:tr>
      <w:tr w:rsidR="00CB25CC"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Наименование (объекта) стройки: Благоустройство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ЛОКАЛЬНЫЙ СМЕТНЫЙ РАСЧЕТ № 173 от 28.09.2017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(ЛОКАЛЬНАЯ СМЕТА)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Благоустройство общественной муниципальной территории "Аллея Славы" у здания МФЦ в р.п.Сосновское по ул.1 Мая</w:t>
            </w:r>
            <w:r w:rsidR="0061572F">
              <w:rPr>
                <w:rFonts w:eastAsia="Times New Roman"/>
                <w:b/>
                <w:bCs/>
                <w:sz w:val="18"/>
                <w:szCs w:val="18"/>
              </w:rPr>
              <w:t xml:space="preserve"> – 1 этап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Основание: Ведомость объема работ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Сметная стоимость: 869 418,00 руб.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Средства на оплату труда: 43 273,00 руб.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оплата труда основных рабочих: 36 906,00 руб.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оплата труда машинистов: 6 367,00 руб.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Трудозатраты: 681,17 чел.-ч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трудоемкость основных рабочих: 612,44 чел.-ч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трудоемкость машинистов: 68,73 чел.-ч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Составлен(а) в текущих прогнозных ценах по состоянию на 3 квартал 2017г.</w:t>
            </w:r>
          </w:p>
        </w:tc>
      </w:tr>
      <w:tr w:rsidR="00CB25CC">
        <w:tc>
          <w:tcPr>
            <w:tcW w:w="0" w:type="auto"/>
            <w:gridSpan w:val="12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</w:tbl>
    <w:p w:rsidR="00CB25CC" w:rsidRDefault="00CB25CC">
      <w:pPr>
        <w:rPr>
          <w:rFonts w:eastAsia="Times New Roman"/>
          <w:vanish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03"/>
        <w:gridCol w:w="1365"/>
        <w:gridCol w:w="3032"/>
        <w:gridCol w:w="1365"/>
        <w:gridCol w:w="1213"/>
        <w:gridCol w:w="1213"/>
        <w:gridCol w:w="1213"/>
        <w:gridCol w:w="1061"/>
        <w:gridCol w:w="1061"/>
        <w:gridCol w:w="1061"/>
        <w:gridCol w:w="910"/>
        <w:gridCol w:w="1365"/>
      </w:tblGrid>
      <w:tr w:rsidR="00CB25CC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Обоснование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Кол-во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Стоимость единицы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Общая стоимость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Затр.тр</w:t>
            </w:r>
          </w:p>
        </w:tc>
      </w:tr>
      <w:tr w:rsidR="00CB25CC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экс.маш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экс.маш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единич</w:t>
            </w:r>
          </w:p>
        </w:tc>
      </w:tr>
      <w:tr w:rsidR="00CB25CC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ЗП маш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ЗП маш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всего</w:t>
            </w:r>
          </w:p>
        </w:tc>
      </w:tr>
      <w:tr w:rsidR="00CB25CC">
        <w:trPr>
          <w:tblHeader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CC" w:rsidRDefault="008E7238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</w:tr>
      <w:tr w:rsidR="00CB25CC"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№1 Подъездные пути к МФЦ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ТЕРр68-9-1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Исправление профиля оснований щебеночных с добавлением нового материала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708,24/4 839,12; 104/104%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408,60/2 791,80; 60/60% ФОТ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0,455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1000 м2 площади основания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25 926,53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739,35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6 284,94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757,68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18 902,24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11 797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2 860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8 601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87,29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39,71695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Щебень из природного камня для строительных работ марка 800, фракция 5(3)-10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-5,2325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278,96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278,96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-1 459,66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-1 459,66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Щебень из природного камня для строительных работ марка 800, фракция 10-20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-25,025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267,98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267,98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-6 706,20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-6 706,20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Щебень из природного камня для строительных работ марка 400, фракция 10-20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5,2325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276,54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276,54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1 447,00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1 447,00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Щебень из природного камня для строительных работ марка 400,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фракция 20-40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25,025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267,98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267,98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6 706,20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6 706,20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ТЕР27-06-026-01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Розлив вяжущих материалов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4,26/26,98; 142/142%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2,43/15,39; 95/95%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0,364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 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1 575,72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43,50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7,48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1 532,22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16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101-1561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Битумы нефтяные дорожные жидкие, класс МГ, СГ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-0,37492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1 487,59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1 487,59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-557,73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-557,73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101-1556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Битумы нефтяные дорожные марки БНД-60/90, БНД 90/130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0,37492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1 759,33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1 759,33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659,61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659,61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ТЕР27-06-020-01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420,32/2 866,98; 142/142%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239,76/1 635,39; 95/95%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0,455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1000 м2 покрытия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58 846,41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386,06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2 389,34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263,49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56 071,01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26 775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1 087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25 512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38,3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17,4265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410-0005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II, тип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-43,953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578,36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578,36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-25 420,66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-25 420,66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410-0011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III, тип 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43,953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495,18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495,18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21 764,65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21 764,65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ТЕР27-02-010-02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Установка бортовых камней бетонных при других видах покрытий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728,46/4 970,00; 142/142%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415,53/2 835,00; 95/95%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0,75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 м бортового камня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4 367,61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674,07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79,54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9,21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3 614,00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3 277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2 711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76,08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57,06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413-9010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Камни бортовые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403-8021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Камни бортовые БР 100.30.15 /бетон В30 (М400), объем 0,043 м3/ (ГОСТ 6665-91)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79,35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79,35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5 951,25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5 951,25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ПЗ по разделу 1: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44 807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306 021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10 191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(зарплата основная)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6 951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(зарплата машинистов)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Эксплуатация машин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27 471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37 382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255 313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16 286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1 861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12 703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1 066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7 278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47 734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326 002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Всего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47 734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326 002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№2 Площадка для стоянки автомобилей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ТЕРр68-9-1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Исправление профиля оснований щебеночных с добавлением нового материала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132,08/903,76; 104/104%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76,20/521,40; 60/60% ФОТ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0,085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1000 м2 площади основания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25 926,53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739,35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6 284,94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757,68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18 902,24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2 204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534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1 607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87,29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7,41965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Щебень из природного камня для строительных работ марка 800, фракция 5(3)-10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-0,9775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278,96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278,96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-272,68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-272,68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Щебень из природного камня для строительных работ марка 800, фракция 10-20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-4,675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267,98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267,98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-1 252,81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-1 252,81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Щебень из природного камня для строительных работ марка 400, фракция 10-20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0,9775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276,54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276,54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270,32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270,32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Щебень из природного камня для строительных работ марка 400, фракция 20-40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4,675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267,98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267,98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1 252,81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1 252,81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ТЕР27-06-026-01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Розлив вяжущих материалов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2,84/14,20; 142/142%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1,62/8,10; 95/95%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0,204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 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1 575,72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43,50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7,48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1 532,22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101-1561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Битумы нефтяные дорожные жидкие, класс МГ, СГ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-0,21012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1 487,59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1 487,59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-312,57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-312,57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101-1556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Битумы нефтяные дорожные марки БНД-60/90, БНД 90/130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0,21012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1 759,33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1 759,33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369,67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369,67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ТЕР27-06-020-01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234,30/1 606,02; 142/142%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133,65/916,11; 95/95%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0,255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1000 м2 покрытия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58 846,41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386,06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2 389,34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263,49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56 071,01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15 005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609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14 298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38,3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9,7665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410-0005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II, тип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-24,633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578,36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578,36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-14 246,74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-14 246,74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410-0011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III, тип 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24,633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495,18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495,18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12 197,77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12 197,77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ТЕР01-01-013-08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Разработка грунта с погрузкой на автомобили-самосвалы экскаваторами с ковшом вместимостью 0,65 (0,5-1) м3, группа грунтов 2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24,94/167,70; 95/95% ФОТ Кн1=0,9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12,47/83,85; 50/50%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0,051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1000 м3 грунта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3 899,52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93,22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3 795,34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468,89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194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11,41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0,58191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03-21-01-012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 до 12 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89,25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 т груза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11,60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11,60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1 035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1 035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ТЕР27-04-001-01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Устройство подстилающих и выравнивающих слоев оснований из песка толщ. 15см.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112,18/766,80; 142/142%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63,99/437,40; 95/95%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0,255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 м3 материала основания (в плотном теле)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2 320,48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132,05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2 176,23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178,22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555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15,72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4,0086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Песок природный для строительных работ средний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28,05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55,14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55,14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1 546,68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1 546,68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ТЕР27-04-007-01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кгс/см2) однослойных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195,96/1 334,80; 142/142%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111,78/761,40; 95/95%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0,17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1000 м2 основания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59 011,95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316,01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3 813,70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493,59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54 882,24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10 032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648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9 330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36,96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6,2832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Щебень из природного камня для строительных работ марка 600, фракция 10-20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-2,55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277,01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277,01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-706,38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-706,38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Щебень из природного камня для строительных работ марка 400, фракция 10-20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2,55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276,54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276,54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705,18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705,18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Щебень из природного камня для строительных работ марка 600, фракция 40-70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-32,13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268,01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268,01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-8 611,16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-8 611,16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408-0024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Щебень из природного камня для строительных работ марка 400, фракция 40-70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32,13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261,03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261,03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8 386,89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8 386,89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ТЕР27-02-010-02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Установка бортовых камней бетонных при других видах покрытий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310,98/2 120,06; 142/142%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177,39/1 209,33; 95/95%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0,32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 м бортового камня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4 367,61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674,07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79,54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9,21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3 614,00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1 397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76,08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24,3456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413-9010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Камни бортовые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403-8021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Камни бортовые БР 100.30.15 /бетон В30 (М400), объем 0,043 м3/ (ГОСТ 6665-91)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79,35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79,35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2 539,20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2 539,20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ПЗ по разделу 2: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32 654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223 019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5 178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(зарплата основная)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(зарплата машинистов)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1 975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Эксплуатация машин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3 609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24 656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26 708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182 413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1 867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12 747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6 913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3 938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34 244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233 870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Всего по разделу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34 244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233 870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№3 Устройство ограждения.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ТЕР07-01-054-12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Демонтаж: Установка металлических оград по железобетонным столбам без цоколя из сетчатых панелей высотой до 2,2 м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{Прил. прик. Минстроя от 9 февраля 2017 г. №81/пр. п.10.2, табл.2, пп.4 гр.3 (К Км=0; Кзтр=0.7; Кзтм=0.7; Ккм=0; Квэм=0.7)}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460,98/3 155,49; 130/130% ФОТ Кн1=0,9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283,68/1 941,84; 85/85%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 м ограды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3 098,52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1 132,32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1 966,20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229,03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570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113,687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32,96923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ТЕРр51-4-2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Рытье ям для установки стоек и столбов глубиной 0,7 м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1 201,50/8 208,00; 75/75%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720,90/4 924,80; 45/45% ФОТ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0,35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 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4 577,93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4 577,93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554,9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194,215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ТЕР09-08-001-01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Установка металлических столбов высотой до 4 м с погружением в бетонное основание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170,91/1 168,02; 90/90% ФОТ Кн1=0,9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151,92/1 038,24; 85/85%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0,35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 столбов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4 254,02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318,27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3 704,32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284,74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231,43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1 489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1 297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35,64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12,474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201-9212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Стойки металлические опорные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401-9021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Бетон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2,219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Столбы металлические из профилированной трубы 50х50х2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Баз.цена=124.58/6.83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Тек.цена=147.00/1.18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76,5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(124,58)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(124,58)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(9 530,37)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(9 530,37)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Столбы металлические из профилированной трубы 60х60х2,0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Баз.цена=159.18/6.83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Тек.цена=187.83/1.18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(159,18)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(159,18)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(1 114,26)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(1 114,26)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Бетон на щебне П4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Баз.цена=3 516.95/6.83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Тек.цена=4 150.00/1.18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2,219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(3 516,95)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(3 516,95)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(7 804,11)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(7 804,11)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ТЕРр68-25-3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Смена отдельных частей металлического ограждения спортивных площадок пожилины (Прим.)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1 324,96/9 052,16; 104/104%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764,40/5 222,40; 60/60% ФОТ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 пожилина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15,99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11,48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2,18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1 775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242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1,27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140,97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Труба профильная металлическая 40х20х2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Баз.цена=77.69/6.83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Тек.цена=91.67/1.18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(77,69)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(77,69)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(8 623,59)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(8 623,59)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ТЕР09-05-001-01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Облицовка ограждения стальным профилированным листом h-2м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182,25/1 245,78; 90/90% ФОТ Кн1=0,9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162,00/1 107,36; 85/85%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0,74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 м2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353,59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302,44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38,50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28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32,59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24,1166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Профлист окращенный С20-1130 толщ 0,5мм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Баз.цена=256.78/6.83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Тек.цена=303.00/1.18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м2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(256,78)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(256,78)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(19 001,72)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(19 001,72)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ТЕР09-06-001-02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Монтаж металлического ограждения сварного кованного (Прим.)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252,72/1 726,92; 90/90% ФОТ Кн1=0,9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224,64/1 535,04; 85/85%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0,68575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 т конструкций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681,02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453,55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138,93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88,54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50,79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34,82899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201-9002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Конструкции стальные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0,63946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Прайс-лист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Труба профильная 25х25х1,5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Баз.цена=44 067.8/6.83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Тек.цена=52 000.00/1.18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0,1131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(44 067,80)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(44 067,80)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(4 984,07)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(4 984,07)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Труба профильная 50х25х2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Баз.цена=41 949.15/6.83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Тек.цена=49 500.00/1.18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0,0184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(41 949,15)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(41 949,15)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(771,65)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(771,65)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Прайс-лист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Квадрат 10х10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Баз.цена=39 830.51/6.83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Тек.цена=47 000.00/1.18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0,55425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(39 830,51)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(39 830,51)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(22 076,06)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(22 076,06)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ТЕР13-03-002-04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Огрунтовка металлических поверхностей за один раз грунтовкой ГФ-021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33,21/224,37; 90/90% ФОТ Кн1=0,9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24,60/166,20; 70/70%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0,68438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 м2 окрашиваемой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342,73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59,21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9,49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274,03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5,31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3,63406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ТЕР13-03-004-26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Окраска металлических огрунтованных поверхностей эмалью ПФ-115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20,25/137,70; 90/90% ФОТ Кн1=0,9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15,00/102,00; 70/70%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0,68438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100 м2 окрашиваемой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350,65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36,39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6,28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307,98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3,83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2,62118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ПЗ по разделу 3: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17 788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121 499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4 084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27 904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(зарплата основная)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3 916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26 752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(зарплата машинистов)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Эксплуатация машин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15 321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5 519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10 821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73 907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24 918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16 038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23 782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162 455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Всего по разделу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23 782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162 455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ПЗ по смете, в т.ч: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95 249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650 539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[Прочие объекты#Ивсего=6.83]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95 249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650 539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 рабочих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5 404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36 906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 машинистов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6 367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Эксплуатация машин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9 874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67 448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64 899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443 245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15 072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102 940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6 521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44 535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Благоустройство</w:t>
            </w:r>
            <w:r>
              <w:rPr>
                <w:rFonts w:eastAsia="Times New Roman"/>
                <w:sz w:val="18"/>
                <w:szCs w:val="18"/>
              </w:rPr>
              <w:br/>
              <w:t>104/104%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4 839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Автомобильные дороги</w:t>
            </w:r>
            <w:r>
              <w:rPr>
                <w:rFonts w:eastAsia="Times New Roman"/>
                <w:sz w:val="18"/>
                <w:szCs w:val="18"/>
              </w:rPr>
              <w:br/>
              <w:t>142/142%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7 864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2"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Благоустройство</w:t>
            </w:r>
            <w:r>
              <w:rPr>
                <w:rFonts w:eastAsia="Times New Roman"/>
                <w:sz w:val="18"/>
                <w:szCs w:val="18"/>
              </w:rPr>
              <w:br/>
              <w:t>104/104%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2"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Автомобильные дороги</w:t>
            </w:r>
            <w:r>
              <w:rPr>
                <w:rFonts w:eastAsia="Times New Roman"/>
                <w:sz w:val="18"/>
                <w:szCs w:val="18"/>
              </w:rPr>
              <w:br/>
              <w:t>142/142%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5 842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2"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Земляные работы, выполняемые механизированным способом</w:t>
            </w:r>
            <w:r>
              <w:rPr>
                <w:rFonts w:eastAsia="Times New Roman"/>
                <w:sz w:val="18"/>
                <w:szCs w:val="18"/>
              </w:rPr>
              <w:br/>
              <w:t>95/95% ФОТ Кн1=0.9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3"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Бетонные и железобетонные сборные конструкции в строительстве промышленном</w:t>
            </w:r>
            <w:r>
              <w:rPr>
                <w:rFonts w:eastAsia="Times New Roman"/>
                <w:sz w:val="18"/>
                <w:szCs w:val="18"/>
              </w:rPr>
              <w:br/>
              <w:t>130/130% ФОТ Кн1=0.9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3"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Земляные работы, выполняемые ручным способом</w:t>
            </w:r>
            <w:r>
              <w:rPr>
                <w:rFonts w:eastAsia="Times New Roman"/>
                <w:sz w:val="18"/>
                <w:szCs w:val="18"/>
              </w:rPr>
              <w:br/>
              <w:t>75/75%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8 208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3"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Строительные металлические конструкции</w:t>
            </w:r>
            <w:r>
              <w:rPr>
                <w:rFonts w:eastAsia="Times New Roman"/>
                <w:sz w:val="18"/>
                <w:szCs w:val="18"/>
              </w:rPr>
              <w:br/>
              <w:t>90/90% ФОТ Кн1=0.9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3"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Благоустройство</w:t>
            </w:r>
            <w:r>
              <w:rPr>
                <w:rFonts w:eastAsia="Times New Roman"/>
                <w:sz w:val="18"/>
                <w:szCs w:val="18"/>
              </w:rPr>
              <w:br/>
              <w:t>104/104%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9 052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3"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Защита строительных конструкций и оборудования от коррозии</w:t>
            </w:r>
            <w:r>
              <w:rPr>
                <w:rFonts w:eastAsia="Times New Roman"/>
                <w:sz w:val="18"/>
                <w:szCs w:val="18"/>
              </w:rPr>
              <w:br/>
              <w:t>90/90% ФОТ Кн1=0.9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3 991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27 253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Благоустройство</w:t>
            </w:r>
            <w:r>
              <w:rPr>
                <w:rFonts w:eastAsia="Times New Roman"/>
                <w:sz w:val="18"/>
                <w:szCs w:val="18"/>
              </w:rPr>
              <w:br/>
              <w:t>60/60%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2 792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Автомобильные дороги</w:t>
            </w:r>
            <w:r>
              <w:rPr>
                <w:rFonts w:eastAsia="Times New Roman"/>
                <w:sz w:val="18"/>
                <w:szCs w:val="18"/>
              </w:rPr>
              <w:br/>
              <w:t>95/95%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4 486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2"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Благоустройство</w:t>
            </w:r>
            <w:r>
              <w:rPr>
                <w:rFonts w:eastAsia="Times New Roman"/>
                <w:sz w:val="18"/>
                <w:szCs w:val="18"/>
              </w:rPr>
              <w:br/>
              <w:t>60/60%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2"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Автомобильные дороги</w:t>
            </w:r>
            <w:r>
              <w:rPr>
                <w:rFonts w:eastAsia="Times New Roman"/>
                <w:sz w:val="18"/>
                <w:szCs w:val="18"/>
              </w:rPr>
              <w:br/>
              <w:t>95/95%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3 332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2"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Земляные работы, выполняемые механизированным способом</w:t>
            </w:r>
            <w:r>
              <w:rPr>
                <w:rFonts w:eastAsia="Times New Roman"/>
                <w:sz w:val="18"/>
                <w:szCs w:val="18"/>
              </w:rPr>
              <w:br/>
              <w:t>50/50%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3"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Бетонные и железобетонные сборные конструкции в строительстве промышленном</w:t>
            </w:r>
            <w:r>
              <w:rPr>
                <w:rFonts w:eastAsia="Times New Roman"/>
                <w:sz w:val="18"/>
                <w:szCs w:val="18"/>
              </w:rPr>
              <w:br/>
              <w:t>85/85%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1 942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3"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Земляные работы, выполняемые ручным способом</w:t>
            </w:r>
            <w:r>
              <w:rPr>
                <w:rFonts w:eastAsia="Times New Roman"/>
                <w:sz w:val="18"/>
                <w:szCs w:val="18"/>
              </w:rPr>
              <w:br/>
              <w:t>45/45%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3"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Строительные металлические конструкции</w:t>
            </w:r>
            <w:r>
              <w:rPr>
                <w:rFonts w:eastAsia="Times New Roman"/>
                <w:sz w:val="18"/>
                <w:szCs w:val="18"/>
              </w:rPr>
              <w:br/>
              <w:t>85/85%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3 681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3"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Благоустройство</w:t>
            </w:r>
            <w:r>
              <w:rPr>
                <w:rFonts w:eastAsia="Times New Roman"/>
                <w:sz w:val="18"/>
                <w:szCs w:val="18"/>
              </w:rPr>
              <w:br/>
              <w:t>60/60%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5 222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3"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Защита строительных конструкций и оборудования от коррозии</w:t>
            </w:r>
            <w:r>
              <w:rPr>
                <w:rFonts w:eastAsia="Times New Roman"/>
                <w:sz w:val="18"/>
                <w:szCs w:val="18"/>
              </w:rPr>
              <w:br/>
              <w:t>70/70%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по смете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Прочие объекты (Ивсего=6.83)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105 761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722 348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МДС 81-35.2004 п.4.96; П=2%;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Резерв средств на непредвиденные работы и затраты. Резерв средств на непредвиденные работы и затраты для объектов социальной сферы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14 447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CB25C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107 876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736 795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МДС 81-35.2004 п.4.100; П=18%;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НДС 18%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19 418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132 623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127 294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869 418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</w:tbl>
    <w:p w:rsidR="00CB25CC" w:rsidRDefault="00CB25CC">
      <w:pPr>
        <w:rPr>
          <w:rFonts w:eastAsia="Times New Roman"/>
          <w:vanish/>
        </w:rPr>
      </w:pPr>
    </w:p>
    <w:tbl>
      <w:tblPr>
        <w:tblW w:w="5000" w:type="pct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5162"/>
      </w:tblGrid>
      <w:tr w:rsidR="00CB25CC"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Составил:</w:t>
            </w:r>
          </w:p>
        </w:tc>
      </w:tr>
      <w:tr w:rsidR="00CB25CC"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________________________Н.Н.Бутусова</w:t>
            </w:r>
          </w:p>
        </w:tc>
      </w:tr>
      <w:tr w:rsidR="00CB25CC"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CB25CC"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CB25CC"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Проверил:</w:t>
            </w:r>
          </w:p>
        </w:tc>
      </w:tr>
      <w:tr w:rsidR="00CB25CC"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________________________ </w:t>
            </w:r>
          </w:p>
        </w:tc>
      </w:tr>
      <w:tr w:rsidR="00CB25CC"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CB25CC">
        <w:tc>
          <w:tcPr>
            <w:tcW w:w="0" w:type="auto"/>
            <w:hideMark/>
          </w:tcPr>
          <w:p w:rsidR="00CB25CC" w:rsidRDefault="008E7238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</w:tbl>
    <w:p w:rsidR="00CB25CC" w:rsidRDefault="00CB25CC">
      <w:pPr>
        <w:rPr>
          <w:rFonts w:eastAsia="Times New Roman"/>
        </w:rPr>
      </w:pPr>
    </w:p>
    <w:sectPr w:rsidR="00CB25CC" w:rsidSect="008E72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0E" w:rsidRDefault="008A6D0E" w:rsidP="008E7238">
      <w:r>
        <w:separator/>
      </w:r>
    </w:p>
  </w:endnote>
  <w:endnote w:type="continuationSeparator" w:id="0">
    <w:p w:rsidR="008A6D0E" w:rsidRDefault="008A6D0E" w:rsidP="008E7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238" w:rsidRDefault="008E723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238" w:rsidRPr="008E7238" w:rsidRDefault="008E7238" w:rsidP="008E7238">
    <w:pPr>
      <w:pStyle w:val="a5"/>
      <w:jc w:val="right"/>
      <w:rPr>
        <w:sz w:val="16"/>
      </w:rPr>
    </w:pPr>
    <w:r>
      <w:rPr>
        <w:sz w:val="16"/>
      </w:rPr>
      <w:t xml:space="preserve">стр </w:t>
    </w:r>
    <w:r>
      <w:rPr>
        <w:sz w:val="16"/>
      </w:rPr>
      <w:fldChar w:fldCharType="begin"/>
    </w:r>
    <w:r>
      <w:rPr>
        <w:sz w:val="16"/>
      </w:rPr>
      <w:instrText xml:space="preserve"> PAGE 0 </w:instrText>
    </w:r>
    <w:r>
      <w:rPr>
        <w:sz w:val="16"/>
      </w:rPr>
      <w:fldChar w:fldCharType="separate"/>
    </w:r>
    <w:r w:rsidR="008A6D0E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0 </w:instrText>
    </w:r>
    <w:r>
      <w:rPr>
        <w:sz w:val="16"/>
      </w:rPr>
      <w:fldChar w:fldCharType="separate"/>
    </w:r>
    <w:r w:rsidR="008A6D0E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238" w:rsidRDefault="008E72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0E" w:rsidRDefault="008A6D0E" w:rsidP="008E7238">
      <w:r>
        <w:separator/>
      </w:r>
    </w:p>
  </w:footnote>
  <w:footnote w:type="continuationSeparator" w:id="0">
    <w:p w:rsidR="008A6D0E" w:rsidRDefault="008A6D0E" w:rsidP="008E7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238" w:rsidRDefault="008E72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238" w:rsidRPr="008E7238" w:rsidRDefault="008E7238">
    <w:pPr>
      <w:pStyle w:val="a3"/>
      <w:rPr>
        <w:sz w:val="16"/>
      </w:rPr>
    </w:pPr>
    <w:r w:rsidRPr="008E7238">
      <w:rPr>
        <w:sz w:val="16"/>
      </w:rPr>
      <w:t>Смета №173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238" w:rsidRDefault="008E72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E7238"/>
    <w:rsid w:val="000301D8"/>
    <w:rsid w:val="0061572F"/>
    <w:rsid w:val="007F6C4B"/>
    <w:rsid w:val="008A6D0E"/>
    <w:rsid w:val="008E7238"/>
    <w:rsid w:val="00BB3124"/>
    <w:rsid w:val="00CB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9">
    <w:name w:val="x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sz w:val="16"/>
      <w:szCs w:val="16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sz w:val="16"/>
      <w:szCs w:val="16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8E72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238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72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238"/>
    <w:rPr>
      <w:rFonts w:eastAsiaTheme="minorEastAsia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F6C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6C4B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9">
    <w:name w:val="x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sz w:val="16"/>
      <w:szCs w:val="16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sz w:val="16"/>
      <w:szCs w:val="16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8E72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238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72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238"/>
    <w:rPr>
      <w:rFonts w:eastAsiaTheme="minorEastAsia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F6C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6C4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2418</Words>
  <Characters>13785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AUS</vt:lpstr>
    </vt:vector>
  </TitlesOfParts>
  <Company/>
  <LinksUpToDate>false</LinksUpToDate>
  <CharactersWithSpaces>16171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</dc:title>
  <dc:subject/>
  <dc:creator>2</dc:creator>
  <cp:keywords/>
  <dc:description/>
  <cp:lastModifiedBy>archit-4</cp:lastModifiedBy>
  <cp:revision>6</cp:revision>
  <cp:lastPrinted>2017-11-23T12:28:00Z</cp:lastPrinted>
  <dcterms:created xsi:type="dcterms:W3CDTF">2017-11-10T08:51:00Z</dcterms:created>
  <dcterms:modified xsi:type="dcterms:W3CDTF">2017-11-23T12:30:00Z</dcterms:modified>
</cp:coreProperties>
</file>