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p w:rsidR="00993E37" w:rsidRDefault="00993E37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93E37" w:rsidRDefault="009E1B27" w:rsidP="009E1B2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Отдел жилищно-коммунального хозяйства</w:t>
      </w:r>
      <w:r w:rsidR="00993E37">
        <w:rPr>
          <w:sz w:val="28"/>
          <w:szCs w:val="28"/>
          <w:lang w:eastAsia="ru-RU"/>
        </w:rPr>
        <w:t xml:space="preserve"> а</w:t>
      </w:r>
      <w:r w:rsidR="00993E37" w:rsidRPr="000649FD">
        <w:rPr>
          <w:sz w:val="28"/>
          <w:szCs w:val="28"/>
          <w:lang w:eastAsia="ru-RU"/>
        </w:rPr>
        <w:t>дминистрации Сосновского</w:t>
      </w:r>
      <w:r w:rsidR="00993E37" w:rsidRPr="00993E37">
        <w:rPr>
          <w:sz w:val="28"/>
          <w:szCs w:val="28"/>
          <w:lang w:eastAsia="ru-RU"/>
        </w:rPr>
        <w:t xml:space="preserve"> </w:t>
      </w:r>
      <w:r w:rsidR="00993E37" w:rsidRPr="000649FD">
        <w:rPr>
          <w:sz w:val="28"/>
          <w:szCs w:val="28"/>
          <w:lang w:eastAsia="ru-RU"/>
        </w:rPr>
        <w:t xml:space="preserve">муниципального </w:t>
      </w:r>
      <w:r w:rsidR="00993E37">
        <w:rPr>
          <w:sz w:val="28"/>
          <w:szCs w:val="28"/>
          <w:lang w:eastAsia="ru-RU"/>
        </w:rPr>
        <w:t xml:space="preserve">округа </w:t>
      </w:r>
      <w:r w:rsidR="00993E37" w:rsidRPr="000649FD">
        <w:rPr>
          <w:bCs/>
          <w:sz w:val="28"/>
          <w:szCs w:val="28"/>
        </w:rPr>
        <w:t>Нижегородской области</w:t>
      </w:r>
    </w:p>
    <w:p w:rsidR="00993E37" w:rsidRDefault="00993E37" w:rsidP="00993E37">
      <w:pPr>
        <w:widowControl w:val="0"/>
        <w:autoSpaceDE w:val="0"/>
        <w:autoSpaceDN w:val="0"/>
        <w:adjustRightInd w:val="0"/>
        <w:ind w:firstLine="708"/>
        <w:jc w:val="center"/>
        <w:rPr>
          <w:sz w:val="16"/>
          <w:szCs w:val="16"/>
          <w:lang w:eastAsia="ru-RU"/>
        </w:rPr>
      </w:pPr>
      <w:r w:rsidRPr="000649FD">
        <w:rPr>
          <w:sz w:val="16"/>
          <w:szCs w:val="16"/>
          <w:lang w:eastAsia="ru-RU"/>
        </w:rPr>
        <w:t>(наименование регулирующего органа)</w:t>
      </w:r>
    </w:p>
    <w:p w:rsidR="00993E37" w:rsidRDefault="00993E37" w:rsidP="00993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49FD">
        <w:rPr>
          <w:sz w:val="28"/>
          <w:szCs w:val="28"/>
          <w:lang w:eastAsia="ru-RU"/>
        </w:rPr>
        <w:t>Проект</w:t>
      </w:r>
      <w:r w:rsidRPr="00993E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260A">
        <w:rPr>
          <w:sz w:val="28"/>
          <w:szCs w:val="28"/>
        </w:rPr>
        <w:t>ешения совета депутатов Сосновского муниципального округа Нижегородской области «Об утверждении положения о муниципальном контроле в сфере благоустройства на территории Сосновского муниципального округа Нижегородской области»</w:t>
      </w:r>
      <w:r>
        <w:rPr>
          <w:sz w:val="28"/>
          <w:szCs w:val="28"/>
        </w:rPr>
        <w:t>.</w:t>
      </w:r>
    </w:p>
    <w:p w:rsidR="00993E37" w:rsidRDefault="00993E37" w:rsidP="00993E3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</w:t>
      </w:r>
      <w:r>
        <w:rPr>
          <w:sz w:val="16"/>
          <w:szCs w:val="16"/>
          <w:lang w:eastAsia="ru-RU"/>
        </w:rPr>
        <w:t>)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1B76C8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993E37">
        <w:rPr>
          <w:sz w:val="28"/>
          <w:szCs w:val="28"/>
          <w:u w:val="single"/>
          <w:lang w:eastAsia="ru-RU"/>
        </w:rPr>
        <w:t>31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993E37">
        <w:rPr>
          <w:sz w:val="28"/>
          <w:szCs w:val="28"/>
          <w:u w:val="single"/>
          <w:lang w:eastAsia="ru-RU"/>
        </w:rPr>
        <w:t>января</w:t>
      </w:r>
      <w:r>
        <w:rPr>
          <w:sz w:val="28"/>
          <w:szCs w:val="28"/>
          <w:u w:val="single"/>
          <w:lang w:eastAsia="ru-RU"/>
        </w:rPr>
        <w:t xml:space="preserve"> 202</w:t>
      </w:r>
      <w:r w:rsidR="00993E37">
        <w:rPr>
          <w:sz w:val="28"/>
          <w:szCs w:val="28"/>
          <w:u w:val="single"/>
          <w:lang w:eastAsia="ru-RU"/>
        </w:rPr>
        <w:t>3</w:t>
      </w:r>
      <w:r w:rsidR="008A71FF" w:rsidRPr="008A71FF">
        <w:rPr>
          <w:sz w:val="28"/>
          <w:szCs w:val="28"/>
          <w:u w:val="single"/>
          <w:lang w:eastAsia="ru-RU"/>
        </w:rPr>
        <w:t xml:space="preserve"> года - "</w:t>
      </w:r>
      <w:r w:rsidR="00993E37">
        <w:rPr>
          <w:sz w:val="28"/>
          <w:szCs w:val="28"/>
          <w:u w:val="single"/>
          <w:lang w:eastAsia="ru-RU"/>
        </w:rPr>
        <w:t>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993E37">
        <w:rPr>
          <w:sz w:val="28"/>
          <w:szCs w:val="28"/>
          <w:u w:val="single"/>
          <w:lang w:eastAsia="ru-RU"/>
        </w:rPr>
        <w:t>марта</w:t>
      </w:r>
      <w:r w:rsidR="008A71FF" w:rsidRPr="008A71FF">
        <w:rPr>
          <w:sz w:val="28"/>
          <w:szCs w:val="28"/>
          <w:u w:val="single"/>
          <w:lang w:eastAsia="ru-RU"/>
        </w:rPr>
        <w:t xml:space="preserve"> 20</w:t>
      </w:r>
      <w:r w:rsidR="00FC02B3"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>3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93E37" w:rsidP="00993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  <w:r w:rsidR="000649FD">
              <w:rPr>
                <w:sz w:val="28"/>
                <w:szCs w:val="28"/>
              </w:rPr>
              <w:t xml:space="preserve"> 20</w:t>
            </w:r>
            <w:r w:rsidR="00FC0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243B15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 xml:space="preserve">1 </w:t>
            </w:r>
            <w:r w:rsidR="00FC5279">
              <w:rPr>
                <w:sz w:val="28"/>
                <w:szCs w:val="28"/>
              </w:rPr>
              <w:t>марта 2023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319E0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53844" w:rsidTr="00283A09">
        <w:tc>
          <w:tcPr>
            <w:tcW w:w="9569" w:type="dxa"/>
          </w:tcPr>
          <w:p w:rsidR="00453844" w:rsidRPr="00993E37" w:rsidRDefault="00FC02B3" w:rsidP="00283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shd w:val="clear" w:color="auto" w:fill="FFFFFF"/>
              </w:rPr>
              <w:t>1</w:t>
            </w:r>
            <w:r w:rsidR="00453844" w:rsidRPr="00993E37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283A09" w:rsidRPr="00993E37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</w:tr>
      <w:tr w:rsidR="000649FD" w:rsidTr="00283A09">
        <w:tc>
          <w:tcPr>
            <w:tcW w:w="9569" w:type="dxa"/>
          </w:tcPr>
          <w:p w:rsidR="000649FD" w:rsidRPr="00993E37" w:rsidRDefault="00FC02B3" w:rsidP="00283A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2</w:t>
            </w:r>
            <w:r w:rsidR="000649FD" w:rsidRPr="00993E37">
              <w:rPr>
                <w:sz w:val="28"/>
                <w:szCs w:val="28"/>
                <w:lang w:eastAsia="ru-RU"/>
              </w:rPr>
              <w:t xml:space="preserve">. </w:t>
            </w:r>
            <w:r w:rsidR="00283A09" w:rsidRPr="00993E37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0649FD" w:rsidTr="00283A09">
        <w:tc>
          <w:tcPr>
            <w:tcW w:w="9569" w:type="dxa"/>
          </w:tcPr>
          <w:p w:rsidR="000649FD" w:rsidRPr="00993E37" w:rsidRDefault="00FC02B3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3</w:t>
            </w:r>
            <w:r w:rsidR="000649FD" w:rsidRPr="00993E37">
              <w:rPr>
                <w:sz w:val="28"/>
                <w:szCs w:val="28"/>
                <w:lang w:eastAsia="ru-RU"/>
              </w:rPr>
              <w:t xml:space="preserve">. </w:t>
            </w:r>
            <w:r w:rsidR="00283A09" w:rsidRPr="00993E37">
              <w:rPr>
                <w:sz w:val="28"/>
                <w:szCs w:val="28"/>
                <w:lang w:eastAsia="ru-RU"/>
              </w:rPr>
              <w:t>ООО «Тент-Пром»</w:t>
            </w:r>
          </w:p>
        </w:tc>
      </w:tr>
      <w:tr w:rsidR="00283A09" w:rsidTr="00283A09">
        <w:tc>
          <w:tcPr>
            <w:tcW w:w="9569" w:type="dxa"/>
          </w:tcPr>
          <w:p w:rsidR="00283A09" w:rsidRPr="00993E37" w:rsidRDefault="00283A09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4. ООО «Шанс»</w:t>
            </w:r>
          </w:p>
        </w:tc>
      </w:tr>
      <w:tr w:rsidR="00283A09" w:rsidTr="00283A09">
        <w:tc>
          <w:tcPr>
            <w:tcW w:w="9569" w:type="dxa"/>
          </w:tcPr>
          <w:p w:rsidR="00283A09" w:rsidRPr="00993E37" w:rsidRDefault="00283A09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 xml:space="preserve">5. КФХ </w:t>
            </w:r>
            <w:r w:rsidR="00993E37" w:rsidRPr="00993E37">
              <w:rPr>
                <w:sz w:val="28"/>
                <w:szCs w:val="28"/>
                <w:lang w:eastAsia="ru-RU"/>
              </w:rPr>
              <w:t>Воронцов С.П.</w:t>
            </w:r>
          </w:p>
          <w:p w:rsidR="00993E37" w:rsidRDefault="00993E37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3E37">
              <w:rPr>
                <w:sz w:val="28"/>
                <w:szCs w:val="28"/>
                <w:lang w:eastAsia="ru-RU"/>
              </w:rPr>
              <w:t>6. ООО «Металл-сервис плюс»</w:t>
            </w:r>
          </w:p>
          <w:p w:rsidR="001D78AE" w:rsidRPr="00993E37" w:rsidRDefault="001D78AE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Нижегородское региональное отделение «Опора России»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94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977"/>
        <w:gridCol w:w="2998"/>
      </w:tblGrid>
      <w:tr w:rsidR="00015871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283A09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82DED">
              <w:rPr>
                <w:sz w:val="28"/>
                <w:szCs w:val="28"/>
              </w:rPr>
              <w:t>В проекте имеются орфографические ошибки.</w:t>
            </w: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DED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82DED">
              <w:rPr>
                <w:sz w:val="28"/>
                <w:szCs w:val="28"/>
              </w:rPr>
              <w:t xml:space="preserve">В абз.11 п. 4.1. Проекта указано, что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5202E">
              <w:rPr>
                <w:sz w:val="28"/>
                <w:szCs w:val="28"/>
              </w:rPr>
              <w:t>Истребуемые</w:t>
            </w:r>
            <w:proofErr w:type="spellEnd"/>
            <w:r w:rsidRPr="00E5202E">
              <w:rPr>
                <w:sz w:val="28"/>
                <w:szCs w:val="28"/>
              </w:rPr>
              <w:t xml:space="preserve"> документы направляются в Администрацию в форме электронного документа в </w:t>
            </w:r>
            <w:r w:rsidRPr="00E5202E">
              <w:rPr>
                <w:sz w:val="28"/>
                <w:szCs w:val="28"/>
              </w:rPr>
              <w:lastRenderedPageBreak/>
              <w:t>порядке, предусмотренном статьей 21 Федеральным законом от 02.05.2006г.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>. Вместе с тем в Федеральном законе</w:t>
            </w:r>
            <w:r w:rsidRPr="00E5202E">
              <w:rPr>
                <w:sz w:val="28"/>
                <w:szCs w:val="28"/>
              </w:rPr>
              <w:t xml:space="preserve"> от 02.05.2006г. № 59-ФЗ</w:t>
            </w:r>
            <w:r>
              <w:rPr>
                <w:sz w:val="28"/>
                <w:szCs w:val="28"/>
              </w:rPr>
              <w:t xml:space="preserve"> всего 18 статей. Слова в данном абзаце также не согласованы между собой.</w:t>
            </w: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абз.14 п.4.1 Проекта вновь имеется отсылочная норма на несуществующую ст.21 Федерального закона</w:t>
            </w:r>
            <w:r w:rsidRPr="00E5202E">
              <w:rPr>
                <w:sz w:val="28"/>
                <w:szCs w:val="28"/>
              </w:rPr>
              <w:t xml:space="preserve"> от 02.05.2006г. № 59-ФЗ</w:t>
            </w:r>
            <w:r>
              <w:rPr>
                <w:sz w:val="28"/>
                <w:szCs w:val="28"/>
              </w:rPr>
              <w:t>.</w:t>
            </w: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 п. 7.1 указано, что акт оформляется «по </w:t>
            </w:r>
            <w:r w:rsidRPr="00E5202E">
              <w:rPr>
                <w:sz w:val="28"/>
                <w:szCs w:val="28"/>
              </w:rPr>
              <w:t>типовой форме установленной приказом утверждены Приказом Министерства экономического развития Российской Федерации № 151 от 31.03.2021г.</w:t>
            </w:r>
            <w:r>
              <w:rPr>
                <w:sz w:val="28"/>
                <w:szCs w:val="28"/>
              </w:rPr>
              <w:t>». Слова в данном предложении так же не согласованы.</w:t>
            </w:r>
          </w:p>
          <w:p w:rsidR="00FC5279" w:rsidRPr="00015871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Нумерация глав, статей и пунктов нормативного правового акта должна быть сквозной, однако в Проекте п. 6.14 отсутствует.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09">
              <w:rPr>
                <w:sz w:val="28"/>
                <w:szCs w:val="28"/>
                <w:shd w:val="clear" w:color="auto" w:fill="FFFFFF"/>
              </w:rPr>
              <w:lastRenderedPageBreak/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Default="00993E37" w:rsidP="00993E37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283A09" w:rsidRDefault="00283A0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FC5279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5279" w:rsidRDefault="00FC5279" w:rsidP="00FC5279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279" w:rsidRDefault="00FC5279" w:rsidP="00FC5279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FC5279" w:rsidRPr="00015871" w:rsidRDefault="00FC5279" w:rsidP="00FC5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Default="00993E37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проекте имеются орфографические ошибки</w:t>
            </w:r>
            <w:r w:rsidR="00FC5279">
              <w:rPr>
                <w:sz w:val="28"/>
                <w:szCs w:val="28"/>
              </w:rPr>
              <w:t>.</w:t>
            </w:r>
          </w:p>
          <w:p w:rsidR="00FC5279" w:rsidRDefault="00FC527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3E37" w:rsidRPr="00015871" w:rsidRDefault="00993E37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Нару</w:t>
            </w:r>
            <w:r w:rsidR="00FC5279">
              <w:rPr>
                <w:sz w:val="28"/>
                <w:szCs w:val="28"/>
              </w:rPr>
              <w:t>шена сквозная нумерация пунктов.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Default="00993E37" w:rsidP="00993E37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  <w:p w:rsidR="00FC5279" w:rsidRDefault="00FC5279" w:rsidP="00993E37">
            <w:pPr>
              <w:rPr>
                <w:sz w:val="28"/>
                <w:szCs w:val="28"/>
              </w:rPr>
            </w:pPr>
          </w:p>
          <w:p w:rsidR="00453844" w:rsidRPr="00015871" w:rsidRDefault="00FC5279" w:rsidP="00FC5279">
            <w:pPr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</w:tc>
      </w:tr>
      <w:tr w:rsidR="00283A09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6A5685" w:rsidP="006A56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Нарушена сквозная нумерация пунктов.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«Тент-Пром»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6A5685" w:rsidP="006A56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FC02B3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«Шанс»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6A5685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Нарушена сквозная нумерация пунктов.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1B76C8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КФХ </w:t>
            </w:r>
            <w:r w:rsidR="00993E37">
              <w:rPr>
                <w:sz w:val="28"/>
                <w:szCs w:val="28"/>
                <w:shd w:val="clear" w:color="auto" w:fill="FFFFFF"/>
              </w:rPr>
              <w:t>Воронцов С.П.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6A5685" w:rsidP="006A56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0C8">
              <w:rPr>
                <w:sz w:val="28"/>
                <w:szCs w:val="28"/>
              </w:rPr>
              <w:t>Будет учтено при утверждении НПА.</w:t>
            </w:r>
          </w:p>
        </w:tc>
      </w:tr>
      <w:tr w:rsidR="00993E37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Default="00993E37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Pr="00015871" w:rsidRDefault="00FC527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Default="00FC5279" w:rsidP="00993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ООО «Металл-сервис плюс»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E37" w:rsidRPr="00015871" w:rsidRDefault="00FC527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8AE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8AE" w:rsidRDefault="001D78AE" w:rsidP="001D7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8AE" w:rsidRPr="00015871" w:rsidRDefault="001D78AE" w:rsidP="001D78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8AE" w:rsidRDefault="001D78AE" w:rsidP="001D78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Нижегородское региональное отделение «Опора России»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8AE" w:rsidRPr="00015871" w:rsidRDefault="001D78AE" w:rsidP="001D7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3A09" w:rsidRDefault="00283A09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E1B27" w:rsidRDefault="006A5CFF" w:rsidP="009E1B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 xml:space="preserve">Начальник </w:t>
      </w:r>
      <w:r w:rsidR="009E1B27">
        <w:rPr>
          <w:sz w:val="28"/>
          <w:szCs w:val="28"/>
          <w:lang w:eastAsia="ru-RU"/>
        </w:rPr>
        <w:t>отдела жилищно-</w:t>
      </w:r>
    </w:p>
    <w:p w:rsidR="006A5CFF" w:rsidRDefault="009E1B27" w:rsidP="009E1B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коммунального хозяйства</w:t>
      </w:r>
    </w:p>
    <w:p w:rsidR="006A5CFF" w:rsidRDefault="009E1B27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6A5CFF">
        <w:rPr>
          <w:sz w:val="28"/>
          <w:szCs w:val="28"/>
          <w:lang w:eastAsia="ru-RU"/>
        </w:rPr>
        <w:t>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 xml:space="preserve">муниципального </w:t>
      </w:r>
      <w:r w:rsidR="009E1B27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            _________________            </w:t>
      </w:r>
      <w:r w:rsidR="009E1B27">
        <w:rPr>
          <w:sz w:val="28"/>
          <w:szCs w:val="28"/>
          <w:lang w:eastAsia="ru-RU"/>
        </w:rPr>
        <w:t>М.М. Новиков</w:t>
      </w:r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208"/>
    <w:multiLevelType w:val="hybridMultilevel"/>
    <w:tmpl w:val="DFD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E3E"/>
    <w:multiLevelType w:val="hybridMultilevel"/>
    <w:tmpl w:val="49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36C0A"/>
    <w:rsid w:val="00165ACB"/>
    <w:rsid w:val="001B76C8"/>
    <w:rsid w:val="001D78AE"/>
    <w:rsid w:val="002111C5"/>
    <w:rsid w:val="00243B15"/>
    <w:rsid w:val="00283A09"/>
    <w:rsid w:val="002A2D22"/>
    <w:rsid w:val="002A6744"/>
    <w:rsid w:val="00353CBA"/>
    <w:rsid w:val="003870CF"/>
    <w:rsid w:val="00434733"/>
    <w:rsid w:val="00453844"/>
    <w:rsid w:val="004B6DBE"/>
    <w:rsid w:val="004F1482"/>
    <w:rsid w:val="0060647B"/>
    <w:rsid w:val="006A5685"/>
    <w:rsid w:val="006A5CFF"/>
    <w:rsid w:val="00702080"/>
    <w:rsid w:val="008A71FF"/>
    <w:rsid w:val="008C41CB"/>
    <w:rsid w:val="00913488"/>
    <w:rsid w:val="009374BC"/>
    <w:rsid w:val="00993E37"/>
    <w:rsid w:val="009E1B27"/>
    <w:rsid w:val="00B267B1"/>
    <w:rsid w:val="00EC2A4D"/>
    <w:rsid w:val="00F319E0"/>
    <w:rsid w:val="00F82DED"/>
    <w:rsid w:val="00FA4CE6"/>
    <w:rsid w:val="00FC02B3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0523-6904-42D1-8E44-94C63B1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38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844"/>
    <w:pPr>
      <w:ind w:left="720"/>
      <w:contextualSpacing/>
    </w:pPr>
  </w:style>
  <w:style w:type="paragraph" w:customStyle="1" w:styleId="a6">
    <w:name w:val="Знак"/>
    <w:basedOn w:val="a"/>
    <w:rsid w:val="00993E37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F319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9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29</cp:revision>
  <cp:lastPrinted>2023-03-01T13:26:00Z</cp:lastPrinted>
  <dcterms:created xsi:type="dcterms:W3CDTF">2016-08-30T09:13:00Z</dcterms:created>
  <dcterms:modified xsi:type="dcterms:W3CDTF">2023-03-01T13:26:00Z</dcterms:modified>
</cp:coreProperties>
</file>